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EC" w:rsidRDefault="00FA17EC" w:rsidP="00FA17EC">
      <w:pPr>
        <w:jc w:val="center"/>
        <w:rPr>
          <w:rFonts w:ascii="Tango AT" w:hAnsi="Tango AT" w:cs="Tango AT"/>
          <w:i/>
          <w:iCs w:val="0"/>
          <w:sz w:val="52"/>
          <w:szCs w:val="52"/>
        </w:rPr>
      </w:pPr>
      <w:bookmarkStart w:id="0" w:name="_GoBack"/>
      <w:r>
        <w:rPr>
          <w:rFonts w:ascii="Tango AT" w:hAnsi="Tango AT" w:cs="Tango AT"/>
          <w:i/>
          <w:iCs w:val="0"/>
          <w:sz w:val="52"/>
        </w:rPr>
        <w:t>SKO</w:t>
      </w:r>
      <w:r>
        <w:rPr>
          <w:rFonts w:ascii="Tango AT" w:hAnsi="Tango AT" w:cs="Tango AT"/>
          <w:i/>
          <w:iCs w:val="0"/>
          <w:sz w:val="52"/>
          <w:szCs w:val="52"/>
        </w:rPr>
        <w:t xml:space="preserve">K  J. Hradec ve spolupráci s Městem J. Hradec, ČSRS </w:t>
      </w:r>
    </w:p>
    <w:p w:rsidR="00FA17EC" w:rsidRDefault="00FA17EC" w:rsidP="00FA17EC">
      <w:pPr>
        <w:jc w:val="center"/>
        <w:rPr>
          <w:rFonts w:ascii="Decorated035 AT" w:hAnsi="Decorated035 AT" w:cs="Decorated035 AT"/>
          <w:b/>
          <w:i/>
          <w:iCs w:val="0"/>
          <w:caps/>
          <w:sz w:val="108"/>
          <w:szCs w:val="108"/>
        </w:rPr>
      </w:pPr>
      <w:r>
        <w:rPr>
          <w:rFonts w:ascii="Tango AT" w:hAnsi="Tango AT" w:cs="Tango AT"/>
          <w:i/>
          <w:iCs w:val="0"/>
          <w:sz w:val="52"/>
          <w:szCs w:val="52"/>
        </w:rPr>
        <w:t>a Agenturou OK  pořádá</w:t>
      </w:r>
    </w:p>
    <w:p w:rsidR="00FA17EC" w:rsidRPr="00FA17EC" w:rsidRDefault="00FA17EC" w:rsidP="00FA17EC">
      <w:pPr>
        <w:jc w:val="center"/>
        <w:rPr>
          <w:rFonts w:ascii="Tango AT" w:hAnsi="Tango AT" w:cs="Tango AT"/>
          <w:i/>
          <w:iCs w:val="0"/>
          <w:color w:val="0070C0"/>
          <w:sz w:val="16"/>
        </w:rPr>
      </w:pPr>
      <w:r w:rsidRPr="00FA17EC">
        <w:rPr>
          <w:rFonts w:ascii="Decorated035 AT" w:hAnsi="Decorated035 AT" w:cs="Decorated035 AT" w:hint="eastAsia"/>
          <w:b/>
          <w:i/>
          <w:iCs w:val="0"/>
          <w:caps/>
          <w:color w:val="0070C0"/>
          <w:sz w:val="108"/>
          <w:szCs w:val="108"/>
        </w:rPr>
        <w:t>„</w:t>
      </w:r>
      <w:r w:rsidRPr="00FA17EC">
        <w:rPr>
          <w:rFonts w:ascii="Decorated035 AT" w:hAnsi="Decorated035 AT" w:cs="Decorated035 AT"/>
          <w:b/>
          <w:i/>
          <w:iCs w:val="0"/>
          <w:caps/>
          <w:color w:val="0070C0"/>
          <w:sz w:val="108"/>
          <w:szCs w:val="108"/>
        </w:rPr>
        <w:t>Hry usměvavých srdcí</w:t>
      </w:r>
      <w:r w:rsidRPr="00FA17EC">
        <w:rPr>
          <w:rFonts w:ascii="Decorated035 AT" w:hAnsi="Decorated035 AT" w:cs="Decorated035 AT" w:hint="eastAsia"/>
          <w:b/>
          <w:i/>
          <w:iCs w:val="0"/>
          <w:caps/>
          <w:color w:val="0070C0"/>
          <w:sz w:val="108"/>
          <w:szCs w:val="108"/>
        </w:rPr>
        <w:t>“</w:t>
      </w:r>
    </w:p>
    <w:p w:rsidR="00FA17EC" w:rsidRDefault="00FA17EC" w:rsidP="00FA17EC">
      <w:pPr>
        <w:jc w:val="center"/>
        <w:rPr>
          <w:rFonts w:ascii="Tango AT" w:hAnsi="Tango AT" w:cs="Tango AT"/>
          <w:i/>
          <w:iCs w:val="0"/>
          <w:sz w:val="16"/>
        </w:rPr>
      </w:pPr>
    </w:p>
    <w:p w:rsidR="00FA17EC" w:rsidRPr="00FA17EC" w:rsidRDefault="00FA17EC" w:rsidP="00FA17EC">
      <w:pPr>
        <w:jc w:val="center"/>
        <w:rPr>
          <w:b/>
          <w:bCs w:val="0"/>
          <w:i/>
          <w:iCs w:val="0"/>
          <w:color w:val="002060"/>
          <w:sz w:val="100"/>
          <w:u w:val="single"/>
        </w:rPr>
      </w:pPr>
      <w:r w:rsidRPr="00FA17EC">
        <w:rPr>
          <w:b/>
          <w:bCs w:val="0"/>
          <w:caps/>
          <w:color w:val="002060"/>
          <w:sz w:val="120"/>
          <w:highlight w:val="yellow"/>
        </w:rPr>
        <w:t>Soutěž v kuželkách</w:t>
      </w:r>
    </w:p>
    <w:p w:rsidR="00FA17EC" w:rsidRPr="00FA17EC" w:rsidRDefault="00FA17EC" w:rsidP="00FA17EC">
      <w:pPr>
        <w:jc w:val="center"/>
        <w:rPr>
          <w:b/>
          <w:bCs w:val="0"/>
          <w:i/>
          <w:iCs w:val="0"/>
          <w:color w:val="C00000"/>
          <w:sz w:val="12"/>
          <w:szCs w:val="12"/>
          <w:u w:val="single"/>
        </w:rPr>
      </w:pPr>
      <w:r w:rsidRPr="00FA17EC">
        <w:rPr>
          <w:b/>
          <w:bCs w:val="0"/>
          <w:i/>
          <w:iCs w:val="0"/>
          <w:color w:val="C00000"/>
          <w:sz w:val="100"/>
          <w:u w:val="single"/>
        </w:rPr>
        <w:t>sobota 20. června 2015 v 10,00 hodin</w:t>
      </w:r>
    </w:p>
    <w:p w:rsidR="00FA17EC" w:rsidRPr="00FA17EC" w:rsidRDefault="00FA17EC" w:rsidP="00FA17EC">
      <w:pPr>
        <w:jc w:val="center"/>
        <w:rPr>
          <w:b/>
          <w:bCs w:val="0"/>
          <w:i/>
          <w:iCs w:val="0"/>
          <w:color w:val="C00000"/>
          <w:sz w:val="12"/>
          <w:szCs w:val="12"/>
          <w:u w:val="single"/>
        </w:rPr>
      </w:pPr>
    </w:p>
    <w:p w:rsidR="00FA17EC" w:rsidRPr="00FA17EC" w:rsidRDefault="00FA17EC" w:rsidP="00FA17EC">
      <w:pPr>
        <w:jc w:val="center"/>
        <w:rPr>
          <w:bCs w:val="0"/>
          <w:caps/>
          <w:color w:val="C00000"/>
        </w:rPr>
      </w:pPr>
      <w:r w:rsidRPr="00FA17EC">
        <w:rPr>
          <w:rFonts w:ascii="Tahoma" w:hAnsi="Tahoma" w:cs="Tahoma"/>
          <w:b/>
          <w:bCs w:val="0"/>
          <w:i/>
          <w:iCs w:val="0"/>
          <w:caps/>
          <w:color w:val="C00000"/>
          <w:sz w:val="52"/>
        </w:rPr>
        <w:t>Kuželna  TJ  Slovan   Jindřichův  Hradec</w:t>
      </w:r>
    </w:p>
    <w:p w:rsidR="00FA17EC" w:rsidRDefault="00FA17EC" w:rsidP="00FA17EC">
      <w:pPr>
        <w:pStyle w:val="Zkladntext31"/>
        <w:ind w:left="1416" w:firstLine="708"/>
        <w:jc w:val="left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b w:val="0"/>
          <w:bCs w:val="0"/>
          <w:caps/>
          <w:sz w:val="24"/>
        </w:rPr>
        <w:t xml:space="preserve">                                             </w:t>
      </w:r>
      <w:r w:rsidRPr="0095672C">
        <w:rPr>
          <w:rFonts w:ascii="Perpetua" w:hAnsi="Perpetua" w:cs="Perpetua"/>
          <w:bCs w:val="0"/>
          <w:caps/>
          <w:sz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kategorie  a  disciplíny:</w:t>
      </w:r>
    </w:p>
    <w:p w:rsidR="00FA17EC" w:rsidRDefault="00FA17EC" w:rsidP="00FA17EC">
      <w:pPr>
        <w:pStyle w:val="Zkladntext31"/>
        <w:ind w:firstLine="708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 xml:space="preserve">a) dvojice (minimálně 1 ZTP) – </w:t>
      </w:r>
      <w:r>
        <w:rPr>
          <w:rFonts w:ascii="Times New Roman" w:hAnsi="Times New Roman" w:cs="Times New Roman"/>
          <w:i/>
          <w:iCs w:val="0"/>
          <w:sz w:val="48"/>
        </w:rPr>
        <w:t>2 x 10 hodů do plných</w:t>
      </w:r>
    </w:p>
    <w:p w:rsidR="00FA17EC" w:rsidRDefault="00FA17EC" w:rsidP="00FA17EC">
      <w:pPr>
        <w:pStyle w:val="Zkladntext31"/>
        <w:ind w:firstLine="708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 xml:space="preserve">b) jednotlivci (ZTP) – </w:t>
      </w:r>
      <w:r>
        <w:rPr>
          <w:rFonts w:ascii="Times New Roman" w:hAnsi="Times New Roman" w:cs="Times New Roman"/>
          <w:i/>
          <w:iCs w:val="0"/>
          <w:sz w:val="48"/>
        </w:rPr>
        <w:t>10 hodů do plných</w:t>
      </w:r>
    </w:p>
    <w:p w:rsidR="00FA17EC" w:rsidRDefault="00FA17EC" w:rsidP="00FA17EC">
      <w:pPr>
        <w:pStyle w:val="Zkladntext31"/>
        <w:ind w:firstLine="708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 xml:space="preserve">c) jednotlivci děti do 12 let – </w:t>
      </w:r>
      <w:r>
        <w:rPr>
          <w:rFonts w:ascii="Times New Roman" w:hAnsi="Times New Roman" w:cs="Times New Roman"/>
          <w:i/>
          <w:iCs w:val="0"/>
          <w:sz w:val="48"/>
        </w:rPr>
        <w:t>10 hodů do plných</w:t>
      </w:r>
    </w:p>
    <w:p w:rsidR="00FA17EC" w:rsidRDefault="00FA17EC" w:rsidP="00FA17EC">
      <w:pPr>
        <w:pStyle w:val="Zkladntext31"/>
        <w:ind w:firstLine="708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rFonts w:ascii="Times New Roman" w:hAnsi="Times New Roman" w:cs="Times New Roman"/>
          <w:sz w:val="48"/>
        </w:rPr>
        <w:t xml:space="preserve">d) jednotlivci doprovod a příchozí – </w:t>
      </w:r>
      <w:r>
        <w:rPr>
          <w:rFonts w:ascii="Times New Roman" w:hAnsi="Times New Roman" w:cs="Times New Roman"/>
          <w:i/>
          <w:iCs w:val="0"/>
          <w:sz w:val="48"/>
        </w:rPr>
        <w:t>10 hodů do plných</w:t>
      </w:r>
    </w:p>
    <w:p w:rsidR="00FA17EC" w:rsidRDefault="00FA17EC" w:rsidP="00FA17EC">
      <w:pPr>
        <w:pStyle w:val="Zkladntext31"/>
        <w:ind w:firstLine="708"/>
        <w:rPr>
          <w:rFonts w:ascii="Times New Roman" w:hAnsi="Times New Roman" w:cs="Times New Roman"/>
          <w:b w:val="0"/>
          <w:bCs w:val="0"/>
          <w:sz w:val="12"/>
          <w:szCs w:val="12"/>
        </w:rPr>
      </w:pPr>
    </w:p>
    <w:p w:rsidR="00FA17EC" w:rsidRDefault="00FA17EC" w:rsidP="00FA17EC">
      <w:pPr>
        <w:pStyle w:val="Zkladntext31"/>
        <w:jc w:val="lef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40"/>
        </w:rPr>
        <w:t xml:space="preserve">            </w:t>
      </w:r>
      <w:r>
        <w:rPr>
          <w:rFonts w:ascii="Times New Roman" w:hAnsi="Times New Roman" w:cs="Times New Roman"/>
          <w:i/>
          <w:iCs w:val="0"/>
          <w:sz w:val="32"/>
          <w:u w:val="single"/>
        </w:rPr>
        <w:t>Informace:</w:t>
      </w:r>
      <w:r>
        <w:rPr>
          <w:rFonts w:ascii="Times New Roman" w:hAnsi="Times New Roman" w:cs="Times New Roman"/>
          <w:sz w:val="40"/>
        </w:rPr>
        <w:t xml:space="preserve">  </w:t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  <w:t xml:space="preserve"> </w:t>
      </w:r>
      <w:r>
        <w:rPr>
          <w:rFonts w:ascii="Times New Roman" w:hAnsi="Times New Roman" w:cs="Times New Roman"/>
          <w:sz w:val="40"/>
        </w:rPr>
        <w:tab/>
        <w:t>Soutěžící si vezmou na přezutí vhodnou obuv do kuželny.</w:t>
      </w:r>
    </w:p>
    <w:p w:rsidR="00FA17EC" w:rsidRDefault="00FA17EC" w:rsidP="00FA17EC">
      <w:pPr>
        <w:pStyle w:val="Zkladntext31"/>
        <w:tabs>
          <w:tab w:val="left" w:pos="10575"/>
        </w:tabs>
        <w:jc w:val="lef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Otakar </w:t>
      </w:r>
      <w:proofErr w:type="spellStart"/>
      <w:r>
        <w:rPr>
          <w:rFonts w:ascii="Times New Roman" w:hAnsi="Times New Roman" w:cs="Times New Roman"/>
          <w:sz w:val="32"/>
        </w:rPr>
        <w:t>Kinšt</w:t>
      </w:r>
      <w:proofErr w:type="spellEnd"/>
      <w:r>
        <w:rPr>
          <w:rFonts w:ascii="Times New Roman" w:hAnsi="Times New Roman" w:cs="Times New Roman"/>
          <w:sz w:val="32"/>
        </w:rPr>
        <w:t xml:space="preserve">                                                           </w:t>
      </w:r>
      <w:r w:rsidRPr="00FA17EC">
        <w:rPr>
          <w:rFonts w:ascii="Times New Roman" w:hAnsi="Times New Roman" w:cs="Times New Roman"/>
          <w:color w:val="002060"/>
          <w:sz w:val="32"/>
          <w:highlight w:val="yellow"/>
        </w:rPr>
        <w:t>!!!  STARTOVNÉ ZDARMA  !!!</w:t>
      </w:r>
    </w:p>
    <w:p w:rsidR="00FA17EC" w:rsidRDefault="00FA17EC" w:rsidP="00FA17EC">
      <w:pPr>
        <w:pStyle w:val="Zkladntext31"/>
        <w:jc w:val="lef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MT 606 934 098                           Všichni účastníci obdrží </w:t>
      </w:r>
      <w:r>
        <w:rPr>
          <w:rFonts w:ascii="Times New Roman" w:hAnsi="Times New Roman" w:cs="Times New Roman"/>
          <w:sz w:val="32"/>
          <w:szCs w:val="32"/>
        </w:rPr>
        <w:t xml:space="preserve">diplomy </w:t>
      </w:r>
      <w:r>
        <w:rPr>
          <w:rFonts w:ascii="Times New Roman" w:hAnsi="Times New Roman" w:cs="Times New Roman"/>
          <w:sz w:val="32"/>
        </w:rPr>
        <w:t xml:space="preserve">a pro nejúspěšnější </w:t>
      </w:r>
      <w:r w:rsidRPr="007C17BA">
        <w:rPr>
          <w:rFonts w:ascii="Times New Roman" w:hAnsi="Times New Roman" w:cs="Times New Roman"/>
          <w:sz w:val="32"/>
          <w:szCs w:val="32"/>
        </w:rPr>
        <w:t>v jednotlivých</w:t>
      </w:r>
    </w:p>
    <w:p w:rsidR="00FA17EC" w:rsidRPr="007C17BA" w:rsidRDefault="00FA17EC" w:rsidP="00FA17EC">
      <w:pPr>
        <w:pStyle w:val="Zkladntext31"/>
        <w:jc w:val="left"/>
        <w:rPr>
          <w:rFonts w:ascii="Impuls AT" w:hAnsi="Impuls AT" w:cs="Impuls AT"/>
          <w:sz w:val="32"/>
          <w:szCs w:val="32"/>
        </w:rPr>
      </w:pPr>
      <w:r>
        <w:rPr>
          <w:rFonts w:ascii="Times New Roman" w:hAnsi="Times New Roman" w:cs="Times New Roman"/>
          <w:sz w:val="32"/>
        </w:rPr>
        <w:t xml:space="preserve">   e-mail: </w:t>
      </w:r>
      <w:hyperlink r:id="rId5" w:history="1">
        <w:r w:rsidRPr="007C17BA">
          <w:rPr>
            <w:rStyle w:val="Hypertextovodkaz"/>
            <w:sz w:val="32"/>
            <w:szCs w:val="32"/>
          </w:rPr>
          <w:t>skokjh@quick.cz</w:t>
        </w:r>
      </w:hyperlink>
      <w:r w:rsidRPr="007C17BA">
        <w:rPr>
          <w:rFonts w:ascii="Times New Roman" w:hAnsi="Times New Roman" w:cs="Times New Roman"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7C17BA">
        <w:rPr>
          <w:rFonts w:ascii="Times New Roman" w:hAnsi="Times New Roman" w:cs="Times New Roman"/>
          <w:sz w:val="32"/>
          <w:szCs w:val="32"/>
        </w:rPr>
        <w:t xml:space="preserve"> kategoriích budou připraveny poháry a </w:t>
      </w:r>
      <w:r>
        <w:rPr>
          <w:rFonts w:ascii="Times New Roman" w:hAnsi="Times New Roman" w:cs="Times New Roman"/>
          <w:sz w:val="32"/>
          <w:szCs w:val="32"/>
        </w:rPr>
        <w:t xml:space="preserve">symbolické věcné </w:t>
      </w:r>
      <w:r w:rsidRPr="007C17BA">
        <w:rPr>
          <w:rFonts w:ascii="Times New Roman" w:hAnsi="Times New Roman" w:cs="Times New Roman"/>
          <w:sz w:val="32"/>
          <w:szCs w:val="32"/>
        </w:rPr>
        <w:t>ceny.</w:t>
      </w:r>
    </w:p>
    <w:p w:rsidR="00F95E4C" w:rsidRPr="00FA17EC" w:rsidRDefault="00FA17EC" w:rsidP="00FA17EC">
      <w:pPr>
        <w:pStyle w:val="Zkladntext31"/>
        <w:jc w:val="left"/>
        <w:rPr>
          <w:b w:val="0"/>
          <w:i/>
          <w:sz w:val="24"/>
        </w:rPr>
      </w:pPr>
      <w:r w:rsidRPr="007C17BA">
        <w:rPr>
          <w:rFonts w:ascii="Impuls AT" w:hAnsi="Impuls AT" w:cs="Impuls AT"/>
          <w:sz w:val="32"/>
          <w:szCs w:val="32"/>
        </w:rPr>
        <w:t xml:space="preserve">  nebo </w:t>
      </w:r>
      <w:hyperlink r:id="rId6" w:history="1">
        <w:r w:rsidRPr="007C17BA">
          <w:rPr>
            <w:rStyle w:val="Hypertextovodkaz"/>
            <w:rFonts w:ascii="Impuls AT" w:hAnsi="Impuls AT"/>
            <w:sz w:val="32"/>
            <w:szCs w:val="32"/>
          </w:rPr>
          <w:t>kinstota@seznam.cz</w:t>
        </w:r>
      </w:hyperlink>
      <w:r>
        <w:rPr>
          <w:rFonts w:ascii="Impuls AT" w:hAnsi="Impuls AT" w:cs="Impuls AT"/>
          <w:sz w:val="40"/>
        </w:rPr>
        <w:t xml:space="preserve">                                 </w:t>
      </w:r>
      <w:r>
        <w:rPr>
          <w:rFonts w:ascii="Impuls AT" w:hAnsi="Impuls AT" w:cs="Impuls AT"/>
          <w:i/>
          <w:sz w:val="30"/>
          <w:szCs w:val="30"/>
        </w:rPr>
        <w:t>Drobné občerstvení bude k dispozici na místě.</w:t>
      </w:r>
      <w:bookmarkEnd w:id="0"/>
    </w:p>
    <w:sectPr w:rsidR="00F95E4C" w:rsidRPr="00FA17EC" w:rsidSect="006676E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corated035 AT">
    <w:altName w:val="Times New Roman"/>
    <w:charset w:val="00"/>
    <w:family w:val="auto"/>
    <w:pitch w:val="variable"/>
  </w:font>
  <w:font w:name="Tango AT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erpetua">
    <w:altName w:val="Gentium Book Basic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Impuls AT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EC"/>
    <w:rsid w:val="0095672C"/>
    <w:rsid w:val="00F95E4C"/>
    <w:rsid w:val="00FA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17E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A17EC"/>
    <w:rPr>
      <w:color w:val="0000FF"/>
      <w:u w:val="single"/>
    </w:rPr>
  </w:style>
  <w:style w:type="paragraph" w:customStyle="1" w:styleId="Zkladntext31">
    <w:name w:val="Základní text 31"/>
    <w:basedOn w:val="Normln"/>
    <w:rsid w:val="00FA17EC"/>
    <w:pPr>
      <w:jc w:val="center"/>
    </w:pPr>
    <w:rPr>
      <w:rFonts w:ascii="Decorated035 AT" w:hAnsi="Decorated035 AT" w:cs="Decorated035 AT"/>
      <w:b/>
      <w:sz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17E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A17EC"/>
    <w:rPr>
      <w:color w:val="0000FF"/>
      <w:u w:val="single"/>
    </w:rPr>
  </w:style>
  <w:style w:type="paragraph" w:customStyle="1" w:styleId="Zkladntext31">
    <w:name w:val="Základní text 31"/>
    <w:basedOn w:val="Normln"/>
    <w:rsid w:val="00FA17EC"/>
    <w:pPr>
      <w:jc w:val="center"/>
    </w:pPr>
    <w:rPr>
      <w:rFonts w:ascii="Decorated035 AT" w:hAnsi="Decorated035 AT" w:cs="Decorated035 AT"/>
      <w:b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instota@seznam.cz" TargetMode="External"/><Relationship Id="rId5" Type="http://schemas.openxmlformats.org/officeDocument/2006/relationships/hyperlink" Target="mailto:skokjh@quic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uzivatel</cp:lastModifiedBy>
  <cp:revision>2</cp:revision>
  <dcterms:created xsi:type="dcterms:W3CDTF">2015-06-16T07:37:00Z</dcterms:created>
  <dcterms:modified xsi:type="dcterms:W3CDTF">2015-06-16T07:37:00Z</dcterms:modified>
</cp:coreProperties>
</file>